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CD719B" w:rsidRPr="00DD1FDD" w:rsidTr="00CD719B">
        <w:tc>
          <w:tcPr>
            <w:tcW w:w="4219" w:type="dxa"/>
          </w:tcPr>
          <w:p w:rsidR="00CD719B" w:rsidRPr="00016138" w:rsidRDefault="00CD719B" w:rsidP="00CD719B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CD719B" w:rsidRDefault="00CD719B" w:rsidP="00CD719B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CD719B" w:rsidRPr="00773742" w:rsidRDefault="00CD719B" w:rsidP="00CD719B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CD719B" w:rsidRPr="00773742" w:rsidRDefault="00CD719B" w:rsidP="00CD719B">
            <w:pPr>
              <w:jc w:val="right"/>
            </w:pPr>
            <w:r>
              <w:t>И.о. первого заместителя</w:t>
            </w:r>
            <w:r w:rsidRPr="00773742">
              <w:t xml:space="preserve"> директора – </w:t>
            </w:r>
          </w:p>
          <w:p w:rsidR="00CD719B" w:rsidRPr="00773742" w:rsidRDefault="00CD719B" w:rsidP="00CD719B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CD719B" w:rsidRPr="00773742" w:rsidRDefault="00CD719B" w:rsidP="00CD719B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r>
              <w:t>Россети Центр</w:t>
            </w:r>
            <w:r w:rsidRPr="00773742">
              <w:t>»-«Белгородэнерго»</w:t>
            </w:r>
          </w:p>
          <w:p w:rsidR="00CD719B" w:rsidRPr="00773742" w:rsidRDefault="00CD719B" w:rsidP="00CD719B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CD719B" w:rsidRPr="00773742" w:rsidRDefault="00CD719B" w:rsidP="00CD719B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CD719B" w:rsidRPr="00773742" w:rsidRDefault="00CD719B" w:rsidP="00CD719B">
            <w:pPr>
              <w:ind w:right="-2"/>
              <w:jc w:val="right"/>
            </w:pPr>
          </w:p>
          <w:p w:rsidR="00CD719B" w:rsidRPr="00773742" w:rsidRDefault="00CD719B" w:rsidP="00CD719B">
            <w:pPr>
              <w:ind w:right="-2"/>
              <w:jc w:val="right"/>
              <w:rPr>
                <w:caps/>
              </w:rPr>
            </w:pPr>
            <w:r w:rsidRPr="00773742">
              <w:t>«</w:t>
            </w:r>
            <w:r w:rsidR="003F248C">
              <w:t>_11</w:t>
            </w:r>
            <w:r>
              <w:t>_</w:t>
            </w:r>
            <w:r w:rsidRPr="00773742">
              <w:t>»</w:t>
            </w:r>
            <w:r>
              <w:t>____1</w:t>
            </w:r>
            <w:r w:rsidR="003F248C">
              <w:t>1</w:t>
            </w:r>
            <w:r>
              <w:t>______2022</w:t>
            </w:r>
            <w:r w:rsidRPr="00773742">
              <w:t xml:space="preserve"> г.</w:t>
            </w:r>
          </w:p>
          <w:p w:rsidR="00CD719B" w:rsidRPr="00DD1FDD" w:rsidRDefault="00CD719B" w:rsidP="00CD719B">
            <w:pPr>
              <w:ind w:left="459"/>
              <w:jc w:val="right"/>
            </w:pPr>
          </w:p>
        </w:tc>
      </w:tr>
    </w:tbl>
    <w:p w:rsidR="00962C18" w:rsidRPr="002958D2" w:rsidRDefault="00962C18" w:rsidP="002958D2">
      <w:pPr>
        <w:spacing w:line="276" w:lineRule="auto"/>
        <w:jc w:val="center"/>
        <w:rPr>
          <w:b/>
        </w:rPr>
      </w:pPr>
    </w:p>
    <w:p w:rsidR="008A4F04" w:rsidRPr="002958D2" w:rsidRDefault="008A4F04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>ТЕХНИЧЕСКО</w:t>
      </w:r>
      <w:r w:rsidR="00EC7F17">
        <w:rPr>
          <w:b/>
        </w:rPr>
        <w:t>ГО</w:t>
      </w:r>
      <w:r w:rsidRPr="002958D2">
        <w:rPr>
          <w:b/>
        </w:rPr>
        <w:t xml:space="preserve"> ЗАДАНИ</w:t>
      </w:r>
      <w:r w:rsidR="00EC7F17">
        <w:rPr>
          <w:b/>
        </w:rPr>
        <w:t>Я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r w:rsidR="00974AFF" w:rsidRPr="002958D2">
        <w:t>элегазовых выключателей 110 кВ</w:t>
      </w:r>
      <w:r w:rsidR="002A0A76">
        <w:t>. Лот №306Е.</w:t>
      </w:r>
    </w:p>
    <w:p w:rsidR="00B129F0" w:rsidRPr="002958D2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026875" w:rsidRPr="00F314C3" w:rsidRDefault="00681EF2" w:rsidP="009D6542">
      <w:pPr>
        <w:ind w:firstLine="709"/>
        <w:jc w:val="both"/>
      </w:pPr>
      <w:r>
        <w:t>ПАО «Россети Центр»</w:t>
      </w:r>
      <w:r w:rsidR="005B5711" w:rsidRPr="002958D2">
        <w:t xml:space="preserve">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 w:rsidR="005B5711" w:rsidRPr="002958D2">
        <w:rPr>
          <w:i/>
          <w:u w:val="single"/>
        </w:rPr>
        <w:t>(</w:t>
      </w:r>
      <w:r w:rsidR="003F248C">
        <w:rPr>
          <w:i/>
          <w:u w:val="single"/>
        </w:rPr>
        <w:t>трех</w:t>
      </w:r>
      <w:r w:rsidR="005B5711" w:rsidRPr="002958D2">
        <w:rPr>
          <w:i/>
          <w:u w:val="single"/>
        </w:rPr>
        <w:t>)</w:t>
      </w:r>
      <w:r w:rsidR="005B5711" w:rsidRPr="002958D2">
        <w:t xml:space="preserve"> </w:t>
      </w:r>
      <w:r w:rsidR="00AF5CCD" w:rsidRPr="002958D2">
        <w:t>элегазов</w:t>
      </w:r>
      <w:r w:rsidR="00CD719B">
        <w:t>ых</w:t>
      </w:r>
      <w:r w:rsidR="00026875" w:rsidRPr="00026875">
        <w:t xml:space="preserve"> </w:t>
      </w:r>
      <w:r w:rsidR="00CD719B">
        <w:t>колонковых выключателей</w:t>
      </w:r>
      <w:r w:rsidR="005B5711" w:rsidRPr="002958D2">
        <w:t xml:space="preserve"> 1</w:t>
      </w:r>
      <w:r w:rsidR="00AF5CCD" w:rsidRPr="002958D2">
        <w:t>1</w:t>
      </w:r>
      <w:r w:rsidR="005B5711" w:rsidRPr="002958D2">
        <w:t>0 кВ</w:t>
      </w:r>
      <w:r w:rsidR="00026875" w:rsidRPr="00F314C3">
        <w:t>.</w:t>
      </w:r>
    </w:p>
    <w:p w:rsidR="00EE6E95" w:rsidRDefault="00EE6E95" w:rsidP="009D6542">
      <w:pPr>
        <w:jc w:val="both"/>
      </w:pPr>
      <w:r>
        <w:t xml:space="preserve">            </w:t>
      </w:r>
      <w:r w:rsidRPr="00DA0699">
        <w:t>Закупка производится на основани</w:t>
      </w:r>
      <w:r>
        <w:t>и</w:t>
      </w:r>
      <w:r w:rsidRPr="00DA0699">
        <w:t xml:space="preserve"> </w:t>
      </w:r>
      <w:r>
        <w:t>плана</w:t>
      </w:r>
      <w:r w:rsidRPr="00DA0699">
        <w:t xml:space="preserve"> закупок </w:t>
      </w:r>
      <w:r w:rsidR="00681EF2">
        <w:t>ПАО «Россети Центр»</w:t>
      </w:r>
      <w:r w:rsidRPr="00DA0699">
        <w:t xml:space="preserve">. </w:t>
      </w:r>
    </w:p>
    <w:p w:rsidR="00681EF2" w:rsidRDefault="00681EF2" w:rsidP="009D6542">
      <w:pPr>
        <w:jc w:val="both"/>
      </w:pP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2958D2" w:rsidRDefault="00637306" w:rsidP="009D6542">
      <w:pPr>
        <w:ind w:firstLine="709"/>
        <w:jc w:val="both"/>
      </w:pPr>
      <w:r w:rsidRPr="002958D2">
        <w:t>Поставщик</w:t>
      </w:r>
      <w:r w:rsidR="005B5711" w:rsidRPr="002958D2">
        <w:t xml:space="preserve"> обеспечивает поставку оборудования в</w:t>
      </w:r>
      <w:r w:rsidR="00111FBA" w:rsidRPr="002958D2">
        <w:t xml:space="preserve"> </w:t>
      </w:r>
      <w:r w:rsidR="005B5711" w:rsidRPr="002958D2">
        <w:t>объемах и сроки установленные данным</w:t>
      </w:r>
      <w:r w:rsidR="00111FBA" w:rsidRPr="002958D2">
        <w:t xml:space="preserve"> ТЗ</w:t>
      </w:r>
      <w:r w:rsidR="002958D2" w:rsidRPr="002958D2">
        <w:t xml:space="preserve"> на склады получателей – филиалов </w:t>
      </w:r>
      <w:r w:rsidR="00681EF2">
        <w:t>ПАО «Россети Центр»</w:t>
      </w:r>
      <w:r w:rsidR="002958D2" w:rsidRPr="002958D2">
        <w:t>:</w:t>
      </w:r>
    </w:p>
    <w:p w:rsidR="00681EF2" w:rsidRPr="002958D2" w:rsidRDefault="00681EF2" w:rsidP="009D654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593"/>
        <w:gridCol w:w="2126"/>
        <w:gridCol w:w="1815"/>
        <w:gridCol w:w="2431"/>
      </w:tblGrid>
      <w:tr w:rsidR="009F3441" w:rsidRPr="002958D2" w:rsidTr="002974CB">
        <w:trPr>
          <w:trHeight w:val="645"/>
        </w:trPr>
        <w:tc>
          <w:tcPr>
            <w:tcW w:w="1838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Филиал</w:t>
            </w:r>
          </w:p>
        </w:tc>
        <w:tc>
          <w:tcPr>
            <w:tcW w:w="1593" w:type="dxa"/>
            <w:vAlign w:val="center"/>
          </w:tcPr>
          <w:p w:rsidR="009F3441" w:rsidRPr="002958D2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958D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126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Точка поставки</w:t>
            </w:r>
          </w:p>
        </w:tc>
        <w:tc>
          <w:tcPr>
            <w:tcW w:w="1815" w:type="dxa"/>
            <w:vAlign w:val="center"/>
          </w:tcPr>
          <w:p w:rsidR="009F3441" w:rsidRDefault="009F3441" w:rsidP="00781944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 w:rsidR="00781944">
              <w:rPr>
                <w:sz w:val="24"/>
                <w:szCs w:val="24"/>
              </w:rPr>
              <w:t>поставки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431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Количество выключателей</w:t>
            </w:r>
            <w:r w:rsidR="00026875">
              <w:t>, шт.</w:t>
            </w:r>
          </w:p>
        </w:tc>
      </w:tr>
      <w:tr w:rsidR="002974CB" w:rsidRPr="002958D2" w:rsidTr="002974CB">
        <w:tc>
          <w:tcPr>
            <w:tcW w:w="1838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593" w:type="dxa"/>
          </w:tcPr>
          <w:p w:rsidR="002974CB" w:rsidRPr="0096660E" w:rsidRDefault="002974CB" w:rsidP="002974CB">
            <w:pPr>
              <w:tabs>
                <w:tab w:val="left" w:pos="1134"/>
              </w:tabs>
              <w:jc w:val="center"/>
            </w:pPr>
            <w:r w:rsidRPr="0096660E">
              <w:t>Авто/жд</w:t>
            </w:r>
          </w:p>
        </w:tc>
        <w:tc>
          <w:tcPr>
            <w:tcW w:w="2126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815" w:type="dxa"/>
            <w:vAlign w:val="center"/>
          </w:tcPr>
          <w:p w:rsidR="002974CB" w:rsidRPr="0096660E" w:rsidRDefault="002974CB" w:rsidP="002974CB">
            <w:pPr>
              <w:tabs>
                <w:tab w:val="left" w:pos="1134"/>
              </w:tabs>
              <w:jc w:val="center"/>
            </w:pPr>
            <w:r>
              <w:t>45</w:t>
            </w:r>
          </w:p>
        </w:tc>
        <w:tc>
          <w:tcPr>
            <w:tcW w:w="2431" w:type="dxa"/>
            <w:vAlign w:val="center"/>
          </w:tcPr>
          <w:p w:rsidR="002974CB" w:rsidRPr="0096660E" w:rsidRDefault="003F248C" w:rsidP="002974CB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</w:tbl>
    <w:p w:rsidR="009F3441" w:rsidRPr="001D70E7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с </w:t>
      </w:r>
      <w:r w:rsidR="00197609">
        <w:t>даты</w:t>
      </w:r>
      <w:r w:rsidRPr="001D70E7">
        <w:t xml:space="preserve"> заключения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Pr="000202C0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r w:rsidR="00197609">
        <w:rPr>
          <w:sz w:val="24"/>
          <w:szCs w:val="24"/>
        </w:rPr>
        <w:t xml:space="preserve">элегазовых </w:t>
      </w:r>
      <w:r w:rsidR="00C131A5">
        <w:rPr>
          <w:sz w:val="24"/>
          <w:szCs w:val="24"/>
        </w:rPr>
        <w:t>колонковых</w:t>
      </w:r>
      <w:r w:rsidRPr="000202C0">
        <w:rPr>
          <w:sz w:val="24"/>
          <w:szCs w:val="24"/>
        </w:rPr>
        <w:t xml:space="preserve"> выключателей </w:t>
      </w:r>
      <w:r w:rsidR="00FF2421" w:rsidRPr="000202C0">
        <w:rPr>
          <w:sz w:val="24"/>
          <w:szCs w:val="24"/>
        </w:rPr>
        <w:t xml:space="preserve">должны </w:t>
      </w:r>
      <w:r w:rsidRPr="000202C0">
        <w:rPr>
          <w:sz w:val="24"/>
          <w:szCs w:val="24"/>
        </w:rPr>
        <w:t>быть не ниже значений, приведенных в таблице:</w:t>
      </w:r>
    </w:p>
    <w:p w:rsidR="00985F93" w:rsidRPr="00EA24C7" w:rsidRDefault="00985F93" w:rsidP="00985F93">
      <w:pPr>
        <w:jc w:val="center"/>
        <w:rPr>
          <w:sz w:val="26"/>
          <w:szCs w:val="26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3784"/>
        <w:gridCol w:w="1701"/>
        <w:gridCol w:w="29"/>
        <w:gridCol w:w="1956"/>
        <w:gridCol w:w="1559"/>
      </w:tblGrid>
      <w:tr w:rsidR="00985F93" w:rsidRPr="00EA24C7" w:rsidTr="00C3115B">
        <w:trPr>
          <w:cantSplit/>
          <w:tblHeader/>
        </w:trPr>
        <w:tc>
          <w:tcPr>
            <w:tcW w:w="86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 xml:space="preserve">№ 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п/п</w:t>
            </w:r>
          </w:p>
        </w:tc>
        <w:tc>
          <w:tcPr>
            <w:tcW w:w="3784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Технические характеристики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Требование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(установленное значение параметра)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Предлагаемые технические характеристики (заполняется участником закупочных процедур)</w:t>
            </w:r>
          </w:p>
        </w:tc>
        <w:tc>
          <w:tcPr>
            <w:tcW w:w="1559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Код параметра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(не подлежит изменению)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2974CB">
            <w:pPr>
              <w:rPr>
                <w:b/>
              </w:rPr>
            </w:pPr>
            <w:r w:rsidRPr="00EA24C7">
              <w:rPr>
                <w:b/>
              </w:rPr>
              <w:t>Производитель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2974C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  <w:r w:rsidRPr="00EA24C7">
              <w:rPr>
                <w:b/>
                <w:sz w:val="20"/>
                <w:szCs w:val="20"/>
              </w:rPr>
              <w:t>ZPM_ZAVOD</w:t>
            </w: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Заводской тип (марка)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74CB" w:rsidRPr="00EA24C7" w:rsidRDefault="00CD719B" w:rsidP="002974CB">
            <w:pPr>
              <w:ind w:left="-9"/>
              <w:jc w:val="center"/>
            </w:pPr>
            <w:r w:rsidRPr="00CD719B">
              <w:t>ВГТ-110III-40/2000 У1</w:t>
            </w:r>
            <w:r w:rsidR="002974CB">
              <w:t xml:space="preserve"> (или аналог)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  <w:lang w:val="en-US"/>
              </w:rPr>
            </w:pPr>
            <w:r w:rsidRPr="00EA24C7">
              <w:rPr>
                <w:b/>
                <w:sz w:val="20"/>
                <w:szCs w:val="20"/>
                <w:lang w:val="en-US"/>
              </w:rPr>
              <w:t>ZPM_TIP</w:t>
            </w: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  <w:lang w:val="en-US"/>
              </w:rPr>
            </w:pPr>
            <w:r w:rsidRPr="00EA24C7">
              <w:rPr>
                <w:b/>
              </w:rPr>
              <w:t>Количество, шт.</w:t>
            </w:r>
            <w:r w:rsidRPr="00EA24C7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2974CB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  <w:lang w:val="en-US"/>
              </w:rPr>
              <w:t>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Основные параметры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33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rPr>
                <w:lang w:val="en-US"/>
              </w:rPr>
              <w:t>4</w:t>
            </w:r>
            <w:r w:rsidRPr="00EA24C7">
              <w:t>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Номинальное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ZPM_U_NOM_KV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Наибольшее рабочее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126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ZPM_U_RAB_MAX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Номинальная частота, Гц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50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ZPM_F_NOM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ток, 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2000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ZPM_I_NOM_A</w:t>
            </w:r>
          </w:p>
        </w:tc>
      </w:tr>
      <w:tr w:rsidR="00985F93" w:rsidRPr="00EA24C7" w:rsidTr="00C3115B">
        <w:trPr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4.5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 отключения,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ZPM_I_OTKL_NOM</w:t>
            </w:r>
          </w:p>
        </w:tc>
      </w:tr>
      <w:tr w:rsidR="00985F93" w:rsidRPr="00EA24C7" w:rsidTr="00C3115B">
        <w:trPr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Номинальное значение климатических факторов внешней среды по ГОСТ 15150-69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Климатическое исполнение (У, УХЛ, ХЛ) и категория размещения по ГОСТ 15150-69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У1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ZPM_KLIMAT_RAZM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Верхнее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+40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Нижнее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-45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Толщина стенки гололеда,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наличии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05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отсутствии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1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Максимальная высота установки над уровнем моря, 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1000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Сейсмичность района, баллов по шкале </w:t>
            </w:r>
            <w:r w:rsidRPr="00EA24C7">
              <w:rPr>
                <w:lang w:val="en-US"/>
              </w:rPr>
              <w:t>MSK</w:t>
            </w:r>
            <w:r w:rsidRPr="00EA24C7">
              <w:t>-64,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Допустимое превышение температуры над температурой окружающего воздуха плюс 40</w:t>
            </w:r>
            <w:r w:rsidRPr="00EA24C7">
              <w:rPr>
                <w:vertAlign w:val="superscript"/>
              </w:rPr>
              <w:t>о</w:t>
            </w:r>
            <w:r w:rsidRPr="00EA24C7">
              <w:t>С: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 xml:space="preserve">a) контактов из меди с покрытием серебром 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б) соединений из меди с покрытием серебром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в) выводы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г) токоведущие (за исключением контактов и контактных соединений) и нетоковедущие части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75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электрической прочности изоляции (ГОСТ 1516.3-96) уровень изоляции «а», в т.ч.: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6.1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напряжение полного грозового импульса, кВ: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относительно земли и между фазами (полюсами);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между контактами:</w:t>
            </w:r>
          </w:p>
          <w:p w:rsidR="00985F93" w:rsidRPr="00EA24C7" w:rsidRDefault="00985F93" w:rsidP="0090734B">
            <w:pPr>
              <w:ind w:left="-9" w:right="-113"/>
            </w:pP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одноминутное переменное напряжение относительно земли, между разомкнутыми контактами и между полюсами, кВ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в сухом состоянии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под дождем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0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Удельная длина пути утечки внешней изоляции (ПУЭ 7е изд.), см/кВ,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131A5" w:rsidP="00C131A5">
            <w:pPr>
              <w:ind w:left="-9"/>
              <w:jc w:val="center"/>
            </w:pPr>
            <w:r>
              <w:t>3</w:t>
            </w:r>
            <w:r w:rsidR="00C71A69">
              <w:t>,</w:t>
            </w:r>
            <w:r>
              <w:t>15 (</w:t>
            </w:r>
            <w:r>
              <w:rPr>
                <w:lang w:val="en-US"/>
              </w:rPr>
              <w:t>III</w:t>
            </w:r>
            <w:r>
              <w:t>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ZPM_DLINA_UT_VNESH</w:t>
            </w:r>
          </w:p>
        </w:tc>
      </w:tr>
      <w:tr w:rsidR="00985F93" w:rsidRPr="00EA24C7" w:rsidTr="00C3115B">
        <w:trPr>
          <w:cantSplit/>
          <w:trHeight w:val="128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7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стойкости при сквозных токах КЗ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Ток термической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ZPM_I_TERM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Время протекания тока термической стойкости, 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3,0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ZPM_TIME_I_TERM</w:t>
            </w: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Наибольший пик тока динамической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8.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коммутационной способности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Наибольший пик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характеристики собственного ПВН в соответствии с требованиями ГОСТ Р 52565–2006</w:t>
            </w:r>
            <w:r w:rsidRPr="00EA24C7">
              <w:rPr>
                <w:vertAlign w:val="superscript"/>
              </w:rPr>
              <w:t xml:space="preserve"> </w:t>
            </w:r>
            <w:r w:rsidRPr="00EA24C7">
              <w:t>(п.6.6.3)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24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8.4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Емкостной ток ненагруженных линий, отключаемый без повторных пробоев, А, не менее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31,5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45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Ресурс по коммутационной стойкости (для каждого полюса),   не менее:</w:t>
            </w:r>
            <w:r w:rsidRPr="00EA24C7">
              <w:rPr>
                <w:noProof/>
              </w:rPr>
              <w:t xml:space="preserve">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 количество операций «О» («В») при токе отключения (включения) равном 1,0 </w:t>
            </w:r>
            <w:r w:rsidRPr="00EA24C7">
              <w:rPr>
                <w:lang w:val="en-US"/>
              </w:rPr>
              <w:t>I</w:t>
            </w:r>
            <w:r w:rsidRPr="00EA24C7">
              <w:rPr>
                <w:vertAlign w:val="subscript"/>
              </w:rPr>
              <w:t>откл.ном.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-количество операций «О» («В») при отключении (включении) номинального тока </w:t>
            </w:r>
            <w:r w:rsidRPr="00EA24C7">
              <w:rPr>
                <w:lang w:val="en-US"/>
              </w:rPr>
              <w:t>I</w:t>
            </w:r>
            <w:r w:rsidRPr="00EA24C7">
              <w:t>ном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  <w:r>
              <w:t>20</w:t>
            </w:r>
          </w:p>
          <w:p w:rsidR="00C71A69" w:rsidRPr="00C71A69" w:rsidRDefault="00C71A69" w:rsidP="00C71A69"/>
          <w:p w:rsidR="00C71A69" w:rsidRPr="00C71A69" w:rsidRDefault="00C71A69" w:rsidP="00C71A69"/>
          <w:p w:rsidR="00985F93" w:rsidRPr="00C71A69" w:rsidRDefault="00C71A69" w:rsidP="00C71A69">
            <w:pPr>
              <w:jc w:val="center"/>
            </w:pPr>
            <w:r>
              <w:t>5000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коммутационные циклы в соответствие с требованиями ГОСТ Р 52565(п.6.6.1.5)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Разновременность работы полюсов, с, не более: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включении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отключении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</w:p>
          <w:p w:rsidR="00985F93" w:rsidRDefault="00C71A69" w:rsidP="0090734B">
            <w:pPr>
              <w:ind w:left="-9"/>
              <w:jc w:val="center"/>
            </w:pPr>
            <w:r>
              <w:t>0,0018</w:t>
            </w:r>
          </w:p>
          <w:p w:rsidR="00C71A69" w:rsidRPr="00EA24C7" w:rsidRDefault="00C71A69" w:rsidP="0090734B">
            <w:pPr>
              <w:ind w:left="-9"/>
              <w:jc w:val="center"/>
            </w:pPr>
            <w:r>
              <w:t>0,0015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B0203B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Бестоковая пауза при быстродействующем автоматическом повторном включении, с, не более, </w:t>
            </w:r>
          </w:p>
        </w:tc>
        <w:tc>
          <w:tcPr>
            <w:tcW w:w="1701" w:type="dxa"/>
            <w:shd w:val="clear" w:color="auto" w:fill="auto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C71A69"/>
          <w:p w:rsidR="00985F93" w:rsidRPr="00C71A69" w:rsidRDefault="00C71A69" w:rsidP="00C71A69">
            <w:pPr>
              <w:jc w:val="center"/>
            </w:pPr>
            <w:r>
              <w:t>0,3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6876A6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ZPM_TIME_BESTOK_PAUSE_APV</w:t>
            </w:r>
          </w:p>
        </w:tc>
      </w:tr>
      <w:tr w:rsidR="00985F93" w:rsidRPr="00B0203B" w:rsidTr="00C3115B">
        <w:trPr>
          <w:cantSplit/>
          <w:trHeight w:val="63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0,028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F401F5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985F93" w:rsidRPr="00EA24C7" w:rsidTr="00C3115B">
        <w:trPr>
          <w:cantSplit/>
          <w:trHeight w:val="5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Полное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C3115B">
              <w:t>55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ZPM_SOBSTV_TIME_OTKL</w:t>
            </w:r>
          </w:p>
        </w:tc>
      </w:tr>
      <w:tr w:rsidR="00985F93" w:rsidRPr="00EA24C7" w:rsidTr="00C3115B">
        <w:trPr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включения,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C3115B">
              <w:t>6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ZPM_TIME_VKL_SOBSTV</w:t>
            </w:r>
          </w:p>
        </w:tc>
      </w:tr>
      <w:tr w:rsidR="00985F93" w:rsidRPr="00EA24C7" w:rsidTr="00C3115B">
        <w:trPr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9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конструкции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Конструктивное исполнение (баковый, колонковый)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Колонковый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ZPM_KONSTRUKCIYA</w:t>
            </w: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Вид привода (пружинный, гидравлический)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пружинный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ZPM_TIP_PRIVOD</w:t>
            </w:r>
          </w:p>
        </w:tc>
      </w:tr>
      <w:tr w:rsidR="00985F93" w:rsidRPr="00EA24C7" w:rsidTr="00C3115B">
        <w:trPr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Изоляционная и дугогасительная среда дугогасительного устройства (элегаз или газовые смеси)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элегаз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Необходимость пополюсного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3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Расход на утечки от массы элегаза или смеси в год, %,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контактных зажимов выводов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Металлические части, подвергающиеся воздействию климатических факторов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внешней среды, должны иметь защитные покрытия - горячее цинкование по ГОСТ 9.307-89, термодиффузионная обработка, сохраняющая свои свойства на весь срок службы или изготовление их из материалов, не подверженных коррозии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Шкафы приводов, управления с антикоррозийным покрытием порошковой окраски или горячим цинкованием, сохраняющим свои свойства на весь срок эксплуатации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Механический указатель включенного и отключенного положений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Коммутирующие контакты для внешних вспомогательных цепей в количестве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Переключатель управления – местное/дистанционное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местного управления выключателем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ручного завода пружин привода(да/нет)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Номинальное напряжение цепей управления</w:t>
            </w:r>
          </w:p>
          <w:p w:rsidR="00985F93" w:rsidRPr="00EA24C7" w:rsidRDefault="00985F93" w:rsidP="0090734B">
            <w:pPr>
              <w:ind w:left="-9"/>
            </w:pPr>
            <w:r w:rsidRPr="00EA24C7">
              <w:t>(постоянный ток), 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52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Пределы изменения напряжения цепей управления, % от номинального значения, не менее: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ЭО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70-110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2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Ток в цепи управления привода при номинальном напряжении, А,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9.17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отключения,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включения,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9.19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rPr>
                <w:bCs/>
              </w:rPr>
              <w:t>Напряжение срабатывания реле, действие которых может привести к ложному срабатыванию коммутационных аппаратов (например, выходные реле защит, РКВ, РКО и т.д.), 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питания обогревателей (переменный ток),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Номинальная мощность подогревательных устройств, кВт, не более</w:t>
            </w:r>
          </w:p>
          <w:p w:rsidR="00985F93" w:rsidRPr="00EA24C7" w:rsidRDefault="00985F93" w:rsidP="0090734B">
            <w:pPr>
              <w:ind w:left="-9"/>
            </w:pPr>
            <w:r w:rsidRPr="00EA24C7">
              <w:t>- постоянно работающих (антиконденсаторный)</w:t>
            </w:r>
          </w:p>
          <w:p w:rsidR="00985F93" w:rsidRPr="00EA24C7" w:rsidRDefault="00985F93" w:rsidP="0090734B">
            <w:pPr>
              <w:ind w:left="-9"/>
            </w:pPr>
          </w:p>
          <w:p w:rsidR="00985F93" w:rsidRPr="00EA24C7" w:rsidRDefault="00985F93" w:rsidP="0090734B">
            <w:pPr>
              <w:ind w:left="-9"/>
            </w:pPr>
            <w:r w:rsidRPr="00EA24C7">
              <w:t>- периодических (автоматических)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автоматики обогрева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80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переменного</w:t>
            </w:r>
            <w:r w:rsidR="00496319">
              <w:t>/постоянного</w:t>
            </w:r>
            <w:r w:rsidRPr="00EA24C7">
              <w:t xml:space="preserve"> тока для двигателей привода, В</w:t>
            </w:r>
          </w:p>
        </w:tc>
        <w:tc>
          <w:tcPr>
            <w:tcW w:w="1701" w:type="dxa"/>
            <w:shd w:val="clear" w:color="auto" w:fill="auto"/>
          </w:tcPr>
          <w:p w:rsidR="00985F93" w:rsidRDefault="00160469" w:rsidP="0090734B">
            <w:pPr>
              <w:ind w:left="-9"/>
              <w:jc w:val="center"/>
            </w:pPr>
            <w:r>
              <w:t>400</w:t>
            </w:r>
          </w:p>
          <w:p w:rsidR="00C3115B" w:rsidRPr="00EA24C7" w:rsidRDefault="00C3115B" w:rsidP="00160469">
            <w:pPr>
              <w:ind w:left="-9"/>
              <w:jc w:val="center"/>
            </w:pPr>
            <w:r w:rsidRPr="00EA24C7">
              <w:t>переменного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3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9.24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Потребление двигателем привода, кВт,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9.25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Диапазоны изменения напряжения питания двигателя завода пружин, % от номинального,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Защита электромагнитов от длительного протекания тока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4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9.27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Блокировка против повторения операции «В» и «О», когда команда на включение продолжает оставаться поданной после автоматического отключения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9.28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Тип внешней изоляции (фарфор, полимер)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 w:rsidRPr="00EA24C7">
              <w:t>фарфор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ZPM_IZOLYATOR_VNESH</w:t>
            </w:r>
          </w:p>
        </w:tc>
      </w:tr>
      <w:tr w:rsidR="00985F93" w:rsidRPr="00EA24C7" w:rsidTr="00C3115B">
        <w:trPr>
          <w:cantSplit/>
          <w:trHeight w:val="50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9.29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предохранительной мембраны сброса давления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8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9.30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Изоляционная/дуго-гасительная среда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5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9.31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Избыточное давление,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9.32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 местах прохода кабелей в клеммные коробки, шкафы управления, привод, должно быть обеспечено надежное заземление экранов кабелей с применением специальных приспособлений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 клеммных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36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Допустимая величина механической нагрузки от тяжения проводов, Н,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9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Габаритные размеры с приводом (длина* ширина*высота), мм,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выключателя с приводом, кг,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6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элегаза (смеси), кг, 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ZPM_MASSA_ELEGAZA_KG</w:t>
            </w:r>
          </w:p>
        </w:tc>
      </w:tr>
      <w:tr w:rsidR="00985F93" w:rsidRPr="00EA24C7" w:rsidTr="00C3115B">
        <w:trPr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Контроль давления элегаза в полюсах (общий/пополюсный)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10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Гарантийный срок выключателя с даты ввода в эксплуатацию, месяцев,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60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Ресурс по механической стойкости, циклов </w:t>
            </w:r>
            <w:r w:rsidRPr="00EA24C7">
              <w:rPr>
                <w:lang w:val="en-US"/>
              </w:rPr>
              <w:t>B</w:t>
            </w:r>
            <w:r w:rsidRPr="00EA24C7">
              <w:t>-</w:t>
            </w:r>
            <w:r w:rsidRPr="00EA24C7">
              <w:rPr>
                <w:lang w:val="en-US"/>
              </w:rPr>
              <w:t>t</w:t>
            </w:r>
            <w:r w:rsidRPr="00EA24C7">
              <w:t xml:space="preserve"> бт – 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10000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56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 до среднего ремонта,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ZPM_SROK_SLUZBY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10.5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/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85F93" w:rsidRPr="00EA24C7" w:rsidRDefault="00985F93" w:rsidP="0090734B">
            <w:pPr>
              <w:ind w:left="-9"/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10.6.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ZPM_PARAM_TEH_SOST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10.7.</w:t>
            </w:r>
          </w:p>
        </w:tc>
        <w:tc>
          <w:tcPr>
            <w:tcW w:w="3784" w:type="dxa"/>
          </w:tcPr>
          <w:p w:rsidR="00985F93" w:rsidRPr="00EA24C7" w:rsidRDefault="00985F93" w:rsidP="0090734B">
            <w:pPr>
              <w:ind w:left="-9" w:right="-113"/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ZPM_PERIOD_PROVED_TO</w:t>
            </w:r>
          </w:p>
        </w:tc>
      </w:tr>
      <w:tr w:rsidR="00985F93" w:rsidRPr="00EA24C7" w:rsidTr="00C3115B">
        <w:trPr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90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Контактная площадка для подсоединения заземляющего проводника и заземляющий зажим (зажимы)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11.2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Знак заземления возле контактной площадки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11.3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Механические блок–замки для осуществления блокировки с приводами разъединителей(да/нет)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top w:val="nil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11.4</w:t>
            </w:r>
          </w:p>
        </w:tc>
        <w:tc>
          <w:tcPr>
            <w:tcW w:w="3784" w:type="dxa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Степень защиты оболочки шкафов приводов и шкафов управления, не менее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Российских Сертификатов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E9385D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аттестации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6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12.1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30F96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030F96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74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экологии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13.1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2500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Комплектность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7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Выключатель с приводом и транспортировочным каркасом,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Шкаф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3115B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Элегаз (смесь) для первичной заправки и эксплуатации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состав и объем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Одиночный комплект ЗИП для наладки и эксплуатации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Групповой комплект ЗИП для выполнения газотехнических работ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14.6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Эксплуатационная документация на русском языке (количество экземпляров)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Приборы и сервисные устройства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Счетчики числа срабатываний выключателя(да/нет)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Манометрический индикатор плотности элегаза с температурной компенсацией и блок-контактами для сигнализации о снижении давления и запрещения оперирования выключателем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Устройство для закачки и подпитки элегазом (смесью)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Индикатор нарушения цепей подогрева шкафа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15.5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Разъемы автономной герметизации элегаза (да, 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88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контактных клемм для крепления стандартных аппаратных зажимов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  <w:trHeight w:val="1122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16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16.1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Маркировка, упаковка и консервация ГОСТ Р 52565, ГОСТ 14192, ГОСТ 23216 и ГОСТ 15150-69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Условия транспортирования и хранения в соответствии ГОСТ Р 52565-2006, ГОСТ23216-78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16.3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16.4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шок- индикатора на транспортной упаковке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16.5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хранения выключателя в упаковке изготовителя, отдельно хранящихся деталей, сборочных единиц, ЗИП, год,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5</w:t>
            </w:r>
            <w:r w:rsidR="00985F93" w:rsidRPr="00EA24C7"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17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Приемка и шеф – монтажные 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17.1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Монтаж оборудования выполняется с участием шеф- инженера производителя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17.2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Шеф–монтажные работы включены в стоимость оборудования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C3115B">
        <w:trPr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18</w:t>
            </w:r>
          </w:p>
        </w:tc>
        <w:tc>
          <w:tcPr>
            <w:tcW w:w="3784" w:type="dxa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Дополнительные 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</w:pPr>
          </w:p>
        </w:tc>
      </w:tr>
      <w:tr w:rsidR="00910D49" w:rsidRPr="00EA24C7" w:rsidTr="00E34687">
        <w:trPr>
          <w:cantSplit/>
        </w:trPr>
        <w:tc>
          <w:tcPr>
            <w:tcW w:w="6379" w:type="dxa"/>
            <w:gridSpan w:val="4"/>
          </w:tcPr>
          <w:p w:rsidR="00910D49" w:rsidRPr="00D02F83" w:rsidRDefault="00910D49" w:rsidP="002974CB">
            <w:r w:rsidRPr="00D02F83">
              <w:t xml:space="preserve">Металлоконструкции для установки </w:t>
            </w:r>
          </w:p>
        </w:tc>
        <w:tc>
          <w:tcPr>
            <w:tcW w:w="3515" w:type="dxa"/>
            <w:gridSpan w:val="2"/>
          </w:tcPr>
          <w:p w:rsidR="00910D49" w:rsidRDefault="00910D49" w:rsidP="002974CB">
            <w:pPr>
              <w:jc w:val="center"/>
            </w:pPr>
            <w:r>
              <w:t>Необходима металлоконструкция под установку 1 выключателя</w:t>
            </w:r>
          </w:p>
        </w:tc>
      </w:tr>
    </w:tbl>
    <w:p w:rsidR="00985F93" w:rsidRPr="00EA24C7" w:rsidRDefault="00985F93" w:rsidP="00681EF2">
      <w:pPr>
        <w:ind w:firstLine="709"/>
      </w:pPr>
      <w:r w:rsidRPr="00EA24C7">
        <w:t xml:space="preserve">Во всем неоговоренном </w:t>
      </w:r>
      <w:r>
        <w:t>выключатели</w:t>
      </w:r>
      <w:r w:rsidRPr="00EA24C7">
        <w:t xml:space="preserve"> должны соответствовать требованиям СТО 56947007-29.130.10.083-2011 и ГОСТ 52565-2006 </w:t>
      </w:r>
    </w:p>
    <w:p w:rsidR="00026875" w:rsidRDefault="00026875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1EF2" w:rsidRPr="00662380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681EF2" w:rsidRPr="00106614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="00C27127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. </w:t>
      </w:r>
    </w:p>
    <w:p w:rsidR="00681EF2" w:rsidRPr="00DF31CF" w:rsidRDefault="0042684C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2684C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Центр»/ПАО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681EF2" w:rsidRPr="00DF31CF">
        <w:rPr>
          <w:sz w:val="24"/>
          <w:szCs w:val="24"/>
        </w:rPr>
        <w:t>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1EF2" w:rsidRPr="004908A7" w:rsidRDefault="00681EF2" w:rsidP="00681EF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1EF2" w:rsidRDefault="00681EF2" w:rsidP="00681EF2">
      <w:pPr>
        <w:pStyle w:val="af0"/>
        <w:numPr>
          <w:ilvl w:val="1"/>
          <w:numId w:val="2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02EBF" w:rsidRPr="006C4ED6" w:rsidRDefault="00002EBF" w:rsidP="009D6542">
      <w:pPr>
        <w:ind w:firstLine="708"/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4071F6" w:rsidRDefault="00116B45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681EF2" w:rsidRPr="00116B45" w:rsidRDefault="00681EF2" w:rsidP="00116B45">
      <w:pPr>
        <w:tabs>
          <w:tab w:val="left" w:pos="1560"/>
        </w:tabs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27127">
        <w:rPr>
          <w:sz w:val="24"/>
          <w:szCs w:val="24"/>
        </w:rPr>
        <w:t>3</w:t>
      </w:r>
      <w:r w:rsidRPr="006C4ED6">
        <w:rPr>
          <w:sz w:val="24"/>
          <w:szCs w:val="24"/>
        </w:rPr>
        <w:t>0 лет.</w:t>
      </w:r>
      <w:r w:rsidR="009115E6">
        <w:rPr>
          <w:sz w:val="24"/>
          <w:szCs w:val="24"/>
        </w:rPr>
        <w:t>.</w:t>
      </w:r>
    </w:p>
    <w:p w:rsidR="00681EF2" w:rsidRPr="00C27127" w:rsidRDefault="00681EF2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116B45" w:rsidRPr="004908A7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сертификат качества;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116B45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16B45" w:rsidRPr="004908A7" w:rsidRDefault="00116B45" w:rsidP="00116B45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116B45" w:rsidRPr="00114A15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116B45" w:rsidRPr="00701206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116B45" w:rsidRDefault="00116B45" w:rsidP="00116B45">
      <w:pPr>
        <w:rPr>
          <w:sz w:val="28"/>
          <w:szCs w:val="28"/>
        </w:rPr>
      </w:pPr>
    </w:p>
    <w:p w:rsidR="00C3115B" w:rsidRDefault="00C3115B" w:rsidP="00C3115B">
      <w:pPr>
        <w:rPr>
          <w:sz w:val="28"/>
          <w:szCs w:val="28"/>
        </w:rPr>
      </w:pPr>
    </w:p>
    <w:p w:rsidR="00C3115B" w:rsidRDefault="00C3115B" w:rsidP="00C3115B">
      <w:bookmarkStart w:id="0" w:name="_GoBack"/>
      <w:bookmarkEnd w:id="0"/>
    </w:p>
    <w:p w:rsidR="00C3115B" w:rsidRDefault="00C3115B" w:rsidP="00C3115B"/>
    <w:p w:rsidR="00C3115B" w:rsidRPr="00274CAC" w:rsidRDefault="00C3115B" w:rsidP="00C3115B">
      <w:pPr>
        <w:tabs>
          <w:tab w:val="left" w:pos="567"/>
        </w:tabs>
      </w:pPr>
      <w:r w:rsidRPr="00274CAC">
        <w:t xml:space="preserve">Начальник службы ПС УВС </w:t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  <w:t>В.Ф. Севостьянов</w:t>
      </w:r>
    </w:p>
    <w:p w:rsidR="00C3115B" w:rsidRDefault="00C3115B" w:rsidP="00C3115B"/>
    <w:p w:rsidR="00116B45" w:rsidRDefault="00116B45" w:rsidP="00116B45">
      <w:pPr>
        <w:rPr>
          <w:sz w:val="20"/>
          <w:szCs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Pr="00C27127" w:rsidRDefault="00C27127" w:rsidP="00C27127">
      <w:pPr>
        <w:rPr>
          <w:sz w:val="20"/>
        </w:rPr>
      </w:pPr>
    </w:p>
    <w:p w:rsidR="00C27127" w:rsidRDefault="00C27127" w:rsidP="00C27127">
      <w:pPr>
        <w:rPr>
          <w:sz w:val="20"/>
        </w:rPr>
      </w:pPr>
    </w:p>
    <w:p w:rsidR="00C27127" w:rsidRDefault="00C27127" w:rsidP="00C27127">
      <w:pPr>
        <w:pStyle w:val="a9"/>
        <w:jc w:val="both"/>
        <w:rPr>
          <w:sz w:val="20"/>
        </w:rPr>
      </w:pPr>
      <w:r>
        <w:rPr>
          <w:sz w:val="20"/>
        </w:rPr>
        <w:t>исп. В.В. Поплавский</w:t>
      </w:r>
    </w:p>
    <w:p w:rsidR="009D6542" w:rsidRPr="00C27127" w:rsidRDefault="00C27127" w:rsidP="00C27127">
      <w:pPr>
        <w:jc w:val="both"/>
        <w:rPr>
          <w:sz w:val="20"/>
        </w:rPr>
      </w:pPr>
      <w:r>
        <w:rPr>
          <w:sz w:val="20"/>
        </w:rPr>
        <w:t>тел. 58-16-58</w:t>
      </w:r>
    </w:p>
    <w:sectPr w:rsidR="009D6542" w:rsidRPr="00C27127" w:rsidSect="004F36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052" w:rsidRDefault="00D43052" w:rsidP="0043679D">
      <w:r>
        <w:separator/>
      </w:r>
    </w:p>
  </w:endnote>
  <w:endnote w:type="continuationSeparator" w:id="0">
    <w:p w:rsidR="00D43052" w:rsidRDefault="00D43052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8C" w:rsidRDefault="003F248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8C" w:rsidRDefault="003F248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8C" w:rsidRDefault="003F248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052" w:rsidRDefault="00D43052" w:rsidP="0043679D">
      <w:r>
        <w:separator/>
      </w:r>
    </w:p>
  </w:footnote>
  <w:footnote w:type="continuationSeparator" w:id="0">
    <w:p w:rsidR="00D43052" w:rsidRDefault="00D43052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8C" w:rsidRDefault="003F248C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F248C" w:rsidRDefault="003F248C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 w:rsidR="00B0203B">
          <w:rPr>
            <w:noProof/>
            <w:sz w:val="20"/>
            <w:szCs w:val="20"/>
          </w:rPr>
          <w:t>12</w:t>
        </w:r>
        <w:r w:rsidRPr="00457DA2">
          <w:rPr>
            <w:sz w:val="20"/>
            <w:szCs w:val="20"/>
          </w:rPr>
          <w:fldChar w:fldCharType="end"/>
        </w:r>
      </w:p>
    </w:sdtContent>
  </w:sdt>
  <w:p w:rsidR="003F248C" w:rsidRDefault="003F248C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8C" w:rsidRDefault="003F248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64693"/>
    <w:multiLevelType w:val="multilevel"/>
    <w:tmpl w:val="589A6EF0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5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1"/>
  </w:num>
  <w:num w:numId="13">
    <w:abstractNumId w:val="19"/>
  </w:num>
  <w:num w:numId="14">
    <w:abstractNumId w:val="6"/>
  </w:num>
  <w:num w:numId="15">
    <w:abstractNumId w:val="17"/>
  </w:num>
  <w:num w:numId="16">
    <w:abstractNumId w:val="14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10"/>
  </w:num>
  <w:num w:numId="22">
    <w:abstractNumId w:val="22"/>
  </w:num>
  <w:num w:numId="23">
    <w:abstractNumId w:val="23"/>
  </w:num>
  <w:num w:numId="24">
    <w:abstractNumId w:val="20"/>
  </w:num>
  <w:num w:numId="25">
    <w:abstractNumId w:val="8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519B"/>
    <w:rsid w:val="000202C0"/>
    <w:rsid w:val="00026875"/>
    <w:rsid w:val="0002719F"/>
    <w:rsid w:val="00030A57"/>
    <w:rsid w:val="00030F96"/>
    <w:rsid w:val="0003148B"/>
    <w:rsid w:val="00034C52"/>
    <w:rsid w:val="000475BC"/>
    <w:rsid w:val="00050D91"/>
    <w:rsid w:val="000547BD"/>
    <w:rsid w:val="00057CEA"/>
    <w:rsid w:val="00063E8E"/>
    <w:rsid w:val="00070678"/>
    <w:rsid w:val="00074748"/>
    <w:rsid w:val="00075795"/>
    <w:rsid w:val="00077624"/>
    <w:rsid w:val="000903CC"/>
    <w:rsid w:val="00095E72"/>
    <w:rsid w:val="000A2112"/>
    <w:rsid w:val="000A4948"/>
    <w:rsid w:val="000B011F"/>
    <w:rsid w:val="000B3A73"/>
    <w:rsid w:val="000B4B37"/>
    <w:rsid w:val="000B70DB"/>
    <w:rsid w:val="000E4A6B"/>
    <w:rsid w:val="000F4460"/>
    <w:rsid w:val="000F695D"/>
    <w:rsid w:val="001002B9"/>
    <w:rsid w:val="001002DC"/>
    <w:rsid w:val="00103D2C"/>
    <w:rsid w:val="00104374"/>
    <w:rsid w:val="00107B8B"/>
    <w:rsid w:val="00110F72"/>
    <w:rsid w:val="00111FBA"/>
    <w:rsid w:val="00114D54"/>
    <w:rsid w:val="00116B45"/>
    <w:rsid w:val="001211FB"/>
    <w:rsid w:val="001248A7"/>
    <w:rsid w:val="001250AF"/>
    <w:rsid w:val="00131D79"/>
    <w:rsid w:val="00131DFF"/>
    <w:rsid w:val="00133D4E"/>
    <w:rsid w:val="00142338"/>
    <w:rsid w:val="0014330E"/>
    <w:rsid w:val="0015042D"/>
    <w:rsid w:val="00160469"/>
    <w:rsid w:val="0016060D"/>
    <w:rsid w:val="0016132C"/>
    <w:rsid w:val="00165D3A"/>
    <w:rsid w:val="00170563"/>
    <w:rsid w:val="00173619"/>
    <w:rsid w:val="001739BC"/>
    <w:rsid w:val="00173A8A"/>
    <w:rsid w:val="00177534"/>
    <w:rsid w:val="00177B79"/>
    <w:rsid w:val="00183D8D"/>
    <w:rsid w:val="00187394"/>
    <w:rsid w:val="00192E92"/>
    <w:rsid w:val="0019438B"/>
    <w:rsid w:val="00195C15"/>
    <w:rsid w:val="00197609"/>
    <w:rsid w:val="001A1B9B"/>
    <w:rsid w:val="001A5CC8"/>
    <w:rsid w:val="001B069A"/>
    <w:rsid w:val="001B6EC7"/>
    <w:rsid w:val="001D159D"/>
    <w:rsid w:val="001D6B0C"/>
    <w:rsid w:val="001D70E7"/>
    <w:rsid w:val="001D74D7"/>
    <w:rsid w:val="001E2483"/>
    <w:rsid w:val="001E2681"/>
    <w:rsid w:val="001F4CDE"/>
    <w:rsid w:val="001F4F9F"/>
    <w:rsid w:val="002173F4"/>
    <w:rsid w:val="00232782"/>
    <w:rsid w:val="00242685"/>
    <w:rsid w:val="00251BA5"/>
    <w:rsid w:val="00260042"/>
    <w:rsid w:val="00261706"/>
    <w:rsid w:val="00272369"/>
    <w:rsid w:val="0029061D"/>
    <w:rsid w:val="002958D2"/>
    <w:rsid w:val="002974CB"/>
    <w:rsid w:val="002A0A76"/>
    <w:rsid w:val="002A4505"/>
    <w:rsid w:val="002B2042"/>
    <w:rsid w:val="002B676A"/>
    <w:rsid w:val="002D0D72"/>
    <w:rsid w:val="002D4790"/>
    <w:rsid w:val="002F3E10"/>
    <w:rsid w:val="002F511D"/>
    <w:rsid w:val="00314D6F"/>
    <w:rsid w:val="00320D95"/>
    <w:rsid w:val="0032628F"/>
    <w:rsid w:val="003331AF"/>
    <w:rsid w:val="003340CB"/>
    <w:rsid w:val="00335F2E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A23"/>
    <w:rsid w:val="0039672B"/>
    <w:rsid w:val="00396E67"/>
    <w:rsid w:val="0039778A"/>
    <w:rsid w:val="003A00ED"/>
    <w:rsid w:val="003A6A48"/>
    <w:rsid w:val="003B521E"/>
    <w:rsid w:val="003C1E7B"/>
    <w:rsid w:val="003C370D"/>
    <w:rsid w:val="003C3DFF"/>
    <w:rsid w:val="003C539E"/>
    <w:rsid w:val="003D572C"/>
    <w:rsid w:val="003D78D7"/>
    <w:rsid w:val="003E110B"/>
    <w:rsid w:val="003E11F1"/>
    <w:rsid w:val="003E53AC"/>
    <w:rsid w:val="003F1384"/>
    <w:rsid w:val="003F248C"/>
    <w:rsid w:val="003F4CB6"/>
    <w:rsid w:val="003F51FD"/>
    <w:rsid w:val="003F5BE4"/>
    <w:rsid w:val="004071F6"/>
    <w:rsid w:val="00421491"/>
    <w:rsid w:val="00422E9D"/>
    <w:rsid w:val="004247E1"/>
    <w:rsid w:val="0042684C"/>
    <w:rsid w:val="0043679D"/>
    <w:rsid w:val="00436A8C"/>
    <w:rsid w:val="00437531"/>
    <w:rsid w:val="004464A9"/>
    <w:rsid w:val="00446F52"/>
    <w:rsid w:val="004479D3"/>
    <w:rsid w:val="00453E34"/>
    <w:rsid w:val="00456435"/>
    <w:rsid w:val="00457DA2"/>
    <w:rsid w:val="00465249"/>
    <w:rsid w:val="00465FB1"/>
    <w:rsid w:val="00466044"/>
    <w:rsid w:val="00494C11"/>
    <w:rsid w:val="00496319"/>
    <w:rsid w:val="004A2EFC"/>
    <w:rsid w:val="004A4E83"/>
    <w:rsid w:val="004B54D4"/>
    <w:rsid w:val="004B5CB5"/>
    <w:rsid w:val="004C0639"/>
    <w:rsid w:val="004C7F9D"/>
    <w:rsid w:val="004D6A39"/>
    <w:rsid w:val="004D6AF5"/>
    <w:rsid w:val="004D6E0A"/>
    <w:rsid w:val="004F1190"/>
    <w:rsid w:val="004F3625"/>
    <w:rsid w:val="00521C40"/>
    <w:rsid w:val="00525700"/>
    <w:rsid w:val="0053356A"/>
    <w:rsid w:val="00540CE7"/>
    <w:rsid w:val="00572D6E"/>
    <w:rsid w:val="00572FA1"/>
    <w:rsid w:val="00576A79"/>
    <w:rsid w:val="0057768D"/>
    <w:rsid w:val="005843D3"/>
    <w:rsid w:val="00594A69"/>
    <w:rsid w:val="005956CF"/>
    <w:rsid w:val="005A2DBC"/>
    <w:rsid w:val="005B5711"/>
    <w:rsid w:val="005B72E5"/>
    <w:rsid w:val="005D0DAF"/>
    <w:rsid w:val="005D24FA"/>
    <w:rsid w:val="005E2D03"/>
    <w:rsid w:val="005F03D5"/>
    <w:rsid w:val="0060132E"/>
    <w:rsid w:val="00601571"/>
    <w:rsid w:val="006034C8"/>
    <w:rsid w:val="00603E5E"/>
    <w:rsid w:val="00605410"/>
    <w:rsid w:val="00612927"/>
    <w:rsid w:val="0062309F"/>
    <w:rsid w:val="00624973"/>
    <w:rsid w:val="00632C8A"/>
    <w:rsid w:val="00633624"/>
    <w:rsid w:val="00636D10"/>
    <w:rsid w:val="00637306"/>
    <w:rsid w:val="00647D01"/>
    <w:rsid w:val="00661356"/>
    <w:rsid w:val="0066424E"/>
    <w:rsid w:val="0067267A"/>
    <w:rsid w:val="006756A1"/>
    <w:rsid w:val="00681EF2"/>
    <w:rsid w:val="006876A6"/>
    <w:rsid w:val="00696587"/>
    <w:rsid w:val="006A32D6"/>
    <w:rsid w:val="006A3BA9"/>
    <w:rsid w:val="006C17AD"/>
    <w:rsid w:val="006C4ED6"/>
    <w:rsid w:val="006C73B7"/>
    <w:rsid w:val="006D6220"/>
    <w:rsid w:val="006E0CCF"/>
    <w:rsid w:val="006F0935"/>
    <w:rsid w:val="006F577D"/>
    <w:rsid w:val="006F66DF"/>
    <w:rsid w:val="00700577"/>
    <w:rsid w:val="007036F3"/>
    <w:rsid w:val="00704696"/>
    <w:rsid w:val="00707F64"/>
    <w:rsid w:val="00725B3E"/>
    <w:rsid w:val="00727245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1944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2731"/>
    <w:rsid w:val="007E3154"/>
    <w:rsid w:val="007F0898"/>
    <w:rsid w:val="007F4C57"/>
    <w:rsid w:val="00801A10"/>
    <w:rsid w:val="00803954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51F8"/>
    <w:rsid w:val="008B68E4"/>
    <w:rsid w:val="008B7628"/>
    <w:rsid w:val="008C2E81"/>
    <w:rsid w:val="008C406A"/>
    <w:rsid w:val="008D4F1E"/>
    <w:rsid w:val="008E22BC"/>
    <w:rsid w:val="008E272D"/>
    <w:rsid w:val="008E44D9"/>
    <w:rsid w:val="008F3226"/>
    <w:rsid w:val="008F6C60"/>
    <w:rsid w:val="008F78DF"/>
    <w:rsid w:val="0090734B"/>
    <w:rsid w:val="00910D49"/>
    <w:rsid w:val="009115E6"/>
    <w:rsid w:val="00920847"/>
    <w:rsid w:val="00927C1D"/>
    <w:rsid w:val="00962C18"/>
    <w:rsid w:val="0096750B"/>
    <w:rsid w:val="00967FFE"/>
    <w:rsid w:val="009702AF"/>
    <w:rsid w:val="00974AFF"/>
    <w:rsid w:val="00977419"/>
    <w:rsid w:val="00985214"/>
    <w:rsid w:val="00985CBE"/>
    <w:rsid w:val="00985F93"/>
    <w:rsid w:val="00991ED9"/>
    <w:rsid w:val="00993D86"/>
    <w:rsid w:val="009A33F8"/>
    <w:rsid w:val="009A51EB"/>
    <w:rsid w:val="009B217B"/>
    <w:rsid w:val="009C758F"/>
    <w:rsid w:val="009D20A4"/>
    <w:rsid w:val="009D6542"/>
    <w:rsid w:val="009D656F"/>
    <w:rsid w:val="009D7E51"/>
    <w:rsid w:val="009F1458"/>
    <w:rsid w:val="009F3441"/>
    <w:rsid w:val="00A054D7"/>
    <w:rsid w:val="00A12FDE"/>
    <w:rsid w:val="00A17208"/>
    <w:rsid w:val="00A30807"/>
    <w:rsid w:val="00A30E76"/>
    <w:rsid w:val="00A32C43"/>
    <w:rsid w:val="00A339A9"/>
    <w:rsid w:val="00A36C04"/>
    <w:rsid w:val="00A40848"/>
    <w:rsid w:val="00A41B60"/>
    <w:rsid w:val="00A46C71"/>
    <w:rsid w:val="00A60DF8"/>
    <w:rsid w:val="00A67531"/>
    <w:rsid w:val="00A70B00"/>
    <w:rsid w:val="00A91540"/>
    <w:rsid w:val="00A917D1"/>
    <w:rsid w:val="00A97107"/>
    <w:rsid w:val="00AA45A3"/>
    <w:rsid w:val="00AB4759"/>
    <w:rsid w:val="00AB6F87"/>
    <w:rsid w:val="00AC0E68"/>
    <w:rsid w:val="00AC30B5"/>
    <w:rsid w:val="00AD3DE5"/>
    <w:rsid w:val="00AD50E8"/>
    <w:rsid w:val="00AE0921"/>
    <w:rsid w:val="00AE643A"/>
    <w:rsid w:val="00AF5CCD"/>
    <w:rsid w:val="00AF7147"/>
    <w:rsid w:val="00B0203B"/>
    <w:rsid w:val="00B02C74"/>
    <w:rsid w:val="00B04688"/>
    <w:rsid w:val="00B10138"/>
    <w:rsid w:val="00B10333"/>
    <w:rsid w:val="00B129F0"/>
    <w:rsid w:val="00B20621"/>
    <w:rsid w:val="00B22190"/>
    <w:rsid w:val="00B2510C"/>
    <w:rsid w:val="00B30A1E"/>
    <w:rsid w:val="00B5429F"/>
    <w:rsid w:val="00B54AC6"/>
    <w:rsid w:val="00B64709"/>
    <w:rsid w:val="00B65DA6"/>
    <w:rsid w:val="00B66317"/>
    <w:rsid w:val="00B71B19"/>
    <w:rsid w:val="00B76972"/>
    <w:rsid w:val="00B77AA8"/>
    <w:rsid w:val="00B9157E"/>
    <w:rsid w:val="00B93BC7"/>
    <w:rsid w:val="00BA23C1"/>
    <w:rsid w:val="00BB4E4C"/>
    <w:rsid w:val="00BC1396"/>
    <w:rsid w:val="00BE11A3"/>
    <w:rsid w:val="00BE6DF4"/>
    <w:rsid w:val="00BE7147"/>
    <w:rsid w:val="00BF662D"/>
    <w:rsid w:val="00C027C9"/>
    <w:rsid w:val="00C03425"/>
    <w:rsid w:val="00C03786"/>
    <w:rsid w:val="00C0549E"/>
    <w:rsid w:val="00C12378"/>
    <w:rsid w:val="00C131A5"/>
    <w:rsid w:val="00C21307"/>
    <w:rsid w:val="00C237C2"/>
    <w:rsid w:val="00C27127"/>
    <w:rsid w:val="00C3115B"/>
    <w:rsid w:val="00C315B4"/>
    <w:rsid w:val="00C37CF5"/>
    <w:rsid w:val="00C42140"/>
    <w:rsid w:val="00C70982"/>
    <w:rsid w:val="00C71A69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D2B4D"/>
    <w:rsid w:val="00CD719B"/>
    <w:rsid w:val="00CE319D"/>
    <w:rsid w:val="00CE454A"/>
    <w:rsid w:val="00CF057A"/>
    <w:rsid w:val="00D054C4"/>
    <w:rsid w:val="00D065B6"/>
    <w:rsid w:val="00D119DB"/>
    <w:rsid w:val="00D13A5A"/>
    <w:rsid w:val="00D22143"/>
    <w:rsid w:val="00D27E63"/>
    <w:rsid w:val="00D30806"/>
    <w:rsid w:val="00D3224F"/>
    <w:rsid w:val="00D404CD"/>
    <w:rsid w:val="00D43052"/>
    <w:rsid w:val="00D50C21"/>
    <w:rsid w:val="00D5168E"/>
    <w:rsid w:val="00D5647C"/>
    <w:rsid w:val="00D6036E"/>
    <w:rsid w:val="00D71026"/>
    <w:rsid w:val="00D87343"/>
    <w:rsid w:val="00D9008E"/>
    <w:rsid w:val="00DB0992"/>
    <w:rsid w:val="00DB13A8"/>
    <w:rsid w:val="00DC2B19"/>
    <w:rsid w:val="00DC2E4C"/>
    <w:rsid w:val="00DD511D"/>
    <w:rsid w:val="00DE24D8"/>
    <w:rsid w:val="00DE705B"/>
    <w:rsid w:val="00DF3FEB"/>
    <w:rsid w:val="00DF6AA7"/>
    <w:rsid w:val="00E04CA2"/>
    <w:rsid w:val="00E17662"/>
    <w:rsid w:val="00E221D6"/>
    <w:rsid w:val="00E2243B"/>
    <w:rsid w:val="00E238A3"/>
    <w:rsid w:val="00E42E87"/>
    <w:rsid w:val="00E454DA"/>
    <w:rsid w:val="00E46B31"/>
    <w:rsid w:val="00E46B9E"/>
    <w:rsid w:val="00E54DA6"/>
    <w:rsid w:val="00E5668F"/>
    <w:rsid w:val="00E6304B"/>
    <w:rsid w:val="00E6315D"/>
    <w:rsid w:val="00E64D2A"/>
    <w:rsid w:val="00E6717F"/>
    <w:rsid w:val="00E671E1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66BA"/>
    <w:rsid w:val="00EC7F17"/>
    <w:rsid w:val="00ED15EA"/>
    <w:rsid w:val="00ED3728"/>
    <w:rsid w:val="00EE6E95"/>
    <w:rsid w:val="00EF0720"/>
    <w:rsid w:val="00F02D42"/>
    <w:rsid w:val="00F057E0"/>
    <w:rsid w:val="00F05F1B"/>
    <w:rsid w:val="00F10F9B"/>
    <w:rsid w:val="00F11192"/>
    <w:rsid w:val="00F173E3"/>
    <w:rsid w:val="00F26DB4"/>
    <w:rsid w:val="00F401F5"/>
    <w:rsid w:val="00F42F23"/>
    <w:rsid w:val="00F538E7"/>
    <w:rsid w:val="00F5451E"/>
    <w:rsid w:val="00F60354"/>
    <w:rsid w:val="00F63B08"/>
    <w:rsid w:val="00F675EF"/>
    <w:rsid w:val="00F71825"/>
    <w:rsid w:val="00F76223"/>
    <w:rsid w:val="00F770BE"/>
    <w:rsid w:val="00F83BB9"/>
    <w:rsid w:val="00F85452"/>
    <w:rsid w:val="00FB3235"/>
    <w:rsid w:val="00FB4AD1"/>
    <w:rsid w:val="00FB53CD"/>
    <w:rsid w:val="00FB651C"/>
    <w:rsid w:val="00FC1056"/>
    <w:rsid w:val="00FC1F28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F0781"/>
    <w:rsid w:val="00FF24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8F55D2-8926-4FA7-9B2F-5199C244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681EF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93B0D-398B-44FE-A644-620A75A62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Поплавский Викентий Вадимович</cp:lastModifiedBy>
  <cp:revision>2</cp:revision>
  <cp:lastPrinted>2007-09-20T06:13:00Z</cp:lastPrinted>
  <dcterms:created xsi:type="dcterms:W3CDTF">2022-12-05T07:03:00Z</dcterms:created>
  <dcterms:modified xsi:type="dcterms:W3CDTF">2022-12-05T07:03:00Z</dcterms:modified>
</cp:coreProperties>
</file>